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88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EA0A36">
        <w:rPr>
          <w:rFonts w:ascii="Times New Roman" w:hAnsi="Times New Roman"/>
          <w:b/>
          <w:sz w:val="24"/>
          <w:szCs w:val="24"/>
        </w:rPr>
        <w:t>ЗДОРОВЬЕ МАЛЫШЕЙ</w:t>
      </w:r>
    </w:p>
    <w:p w:rsidR="001B3588" w:rsidRPr="00EA0A36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B3588" w:rsidRPr="00EA0A36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A36">
        <w:rPr>
          <w:rFonts w:ascii="Times New Roman" w:hAnsi="Times New Roman"/>
          <w:b/>
          <w:sz w:val="24"/>
          <w:szCs w:val="24"/>
        </w:rPr>
        <w:t>ГИГИЕНИЧЕСКИЕ ТРЕБОВАНИЯ В ТЕХНОЛОГИЧЕСКИХ ПРОЦЕССАХ ПРИГОТОВЛЕНИЯ БЛЮД</w:t>
      </w:r>
    </w:p>
    <w:p w:rsidR="001B3588" w:rsidRPr="00EA0A36" w:rsidRDefault="001B3588" w:rsidP="001B3588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274AC7" wp14:editId="796C91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53335" cy="1915160"/>
            <wp:effectExtent l="19050" t="0" r="0" b="0"/>
            <wp:wrapSquare wrapText="bothSides"/>
            <wp:docPr id="6" name="Рисунок 3" descr="Картинка 11 из 3703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1 из 37033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A36">
        <w:rPr>
          <w:rFonts w:ascii="Times New Roman" w:hAnsi="Times New Roman"/>
          <w:sz w:val="24"/>
          <w:szCs w:val="24"/>
        </w:rPr>
        <w:t>котлеты, биточки из мясного или рыбного фарша, рыбу кусками обжаривают не менее 5 минут с обеих сторон в нагретом до кипения жире, после чего довести до готовности в духовом или жарочном шкафу при температуре 250-280 ° с 5-7 минут.</w:t>
      </w:r>
    </w:p>
    <w:p w:rsidR="001B3588" w:rsidRDefault="001B3588" w:rsidP="001B358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>вторы</w:t>
      </w:r>
      <w:r>
        <w:rPr>
          <w:rFonts w:ascii="Times New Roman" w:hAnsi="Times New Roman"/>
          <w:sz w:val="24"/>
          <w:szCs w:val="24"/>
        </w:rPr>
        <w:t>е блюда из варёного мяса (кур)</w:t>
      </w:r>
      <w:r w:rsidRPr="00EA0A36">
        <w:rPr>
          <w:rFonts w:ascii="Times New Roman" w:hAnsi="Times New Roman"/>
          <w:sz w:val="24"/>
          <w:szCs w:val="24"/>
        </w:rPr>
        <w:t xml:space="preserve">, а также измельчённое мясо, добавляемое в первое блюдо, подвергают вторичной термической обработке при температуре +75 ° </w:t>
      </w:r>
      <w:proofErr w:type="gramStart"/>
      <w:r w:rsidRPr="00EA0A36">
        <w:rPr>
          <w:rFonts w:ascii="Times New Roman" w:hAnsi="Times New Roman"/>
          <w:sz w:val="24"/>
          <w:szCs w:val="24"/>
        </w:rPr>
        <w:t>с</w:t>
      </w:r>
      <w:proofErr w:type="gramEnd"/>
      <w:r w:rsidRPr="00EA0A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A36">
        <w:rPr>
          <w:rFonts w:ascii="Times New Roman" w:hAnsi="Times New Roman"/>
          <w:sz w:val="24"/>
          <w:szCs w:val="24"/>
        </w:rPr>
        <w:t>до</w:t>
      </w:r>
      <w:proofErr w:type="gramEnd"/>
      <w:r w:rsidRPr="00EA0A36">
        <w:rPr>
          <w:rFonts w:ascii="Times New Roman" w:hAnsi="Times New Roman"/>
          <w:sz w:val="24"/>
          <w:szCs w:val="24"/>
        </w:rPr>
        <w:t xml:space="preserve"> раздачи не более 1 часа. </w:t>
      </w:r>
    </w:p>
    <w:p w:rsidR="001B3588" w:rsidRDefault="001B3588" w:rsidP="001B358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 xml:space="preserve">омлеты готовят слоем 2,5- 3 см в течение 8-10 минут при температуре жарочного шкафа 180-200 ° С. </w:t>
      </w:r>
    </w:p>
    <w:p w:rsidR="001B3588" w:rsidRDefault="001B3588" w:rsidP="001B3588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 xml:space="preserve">яйцо варят 10 минут после закипания воды. </w:t>
      </w: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0E3A97" wp14:editId="1DEA9EFB">
            <wp:simplePos x="0" y="0"/>
            <wp:positionH relativeFrom="column">
              <wp:align>center</wp:align>
            </wp:positionH>
            <wp:positionV relativeFrom="paragraph">
              <wp:posOffset>161925</wp:posOffset>
            </wp:positionV>
            <wp:extent cx="1923415" cy="1759585"/>
            <wp:effectExtent l="19050" t="0" r="635" b="0"/>
            <wp:wrapTight wrapText="bothSides">
              <wp:wrapPolygon edited="0">
                <wp:start x="-214" y="0"/>
                <wp:lineTo x="-214" y="21280"/>
                <wp:lineTo x="21607" y="21280"/>
                <wp:lineTo x="21607" y="0"/>
                <wp:lineTo x="-214" y="0"/>
              </wp:wrapPolygon>
            </wp:wrapTight>
            <wp:docPr id="3" name="i-tmb-0x" descr="http://im6-tub.yandex.net/i?id=70140102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.yandex.net/i?id=70140102&amp;tov=6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>макаронные изделия, рис для приготовления гарниров варят в большом объёме воды (в соотношении не менее 1:6,) без последующей промывки.</w:t>
      </w:r>
    </w:p>
    <w:p w:rsidR="001B3588" w:rsidRPr="00053232" w:rsidRDefault="001B3588" w:rsidP="001B358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>творожные запеканки изготавливают в жарочном шкафу при температуре 22</w:t>
      </w:r>
      <w:r>
        <w:rPr>
          <w:rFonts w:ascii="Times New Roman" w:hAnsi="Times New Roman"/>
          <w:sz w:val="24"/>
          <w:szCs w:val="24"/>
        </w:rPr>
        <w:t>0-280</w:t>
      </w:r>
      <w:proofErr w:type="gramStart"/>
      <w:r>
        <w:rPr>
          <w:rFonts w:ascii="Times New Roman" w:hAnsi="Times New Roman"/>
          <w:sz w:val="24"/>
          <w:szCs w:val="24"/>
        </w:rPr>
        <w:t xml:space="preserve"> ° С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20-30 минут</w:t>
      </w:r>
      <w:r w:rsidRPr="00EA0A36">
        <w:rPr>
          <w:rFonts w:ascii="Times New Roman" w:hAnsi="Times New Roman"/>
          <w:sz w:val="24"/>
          <w:szCs w:val="24"/>
        </w:rPr>
        <w:t>, слой готового блю</w:t>
      </w:r>
      <w:r>
        <w:rPr>
          <w:rFonts w:ascii="Times New Roman" w:hAnsi="Times New Roman"/>
          <w:sz w:val="24"/>
          <w:szCs w:val="24"/>
        </w:rPr>
        <w:t>да должен быть не более 3- 4 сантиметров</w:t>
      </w:r>
      <w:r w:rsidRPr="00EA0A36">
        <w:rPr>
          <w:rFonts w:ascii="Times New Roman" w:hAnsi="Times New Roman"/>
          <w:sz w:val="24"/>
          <w:szCs w:val="24"/>
        </w:rPr>
        <w:t xml:space="preserve">. </w:t>
      </w:r>
    </w:p>
    <w:p w:rsidR="001B3588" w:rsidRPr="00053232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очищают овощи непосредственно перед приготовлением; закладывают овощи только в кипящую воду, нарезав их перед варкой; свежую зелень, добавляют в готовые блюда во время раздачи. 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0A36">
        <w:rPr>
          <w:rFonts w:ascii="Times New Roman" w:hAnsi="Times New Roman"/>
          <w:sz w:val="24"/>
          <w:szCs w:val="24"/>
        </w:rPr>
        <w:t xml:space="preserve">кефир, ряженку, простоквашу и другие кисломолочные продукты </w:t>
      </w:r>
      <w:proofErr w:type="spellStart"/>
      <w:r w:rsidRPr="00EA0A36">
        <w:rPr>
          <w:rFonts w:ascii="Times New Roman" w:hAnsi="Times New Roman"/>
          <w:sz w:val="24"/>
          <w:szCs w:val="24"/>
        </w:rPr>
        <w:t>порционируют</w:t>
      </w:r>
      <w:proofErr w:type="spellEnd"/>
      <w:r w:rsidRPr="00EA0A36">
        <w:rPr>
          <w:rFonts w:ascii="Times New Roman" w:hAnsi="Times New Roman"/>
          <w:sz w:val="24"/>
          <w:szCs w:val="24"/>
        </w:rPr>
        <w:t xml:space="preserve"> в чашки непосредственно из пакетов или бутылок пред раздачей.</w:t>
      </w:r>
    </w:p>
    <w:p w:rsidR="001B3588" w:rsidRDefault="001B3588" w:rsidP="001B3588">
      <w:pPr>
        <w:spacing w:after="0"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  <w:r>
        <w:rPr>
          <w:rFonts w:ascii="Arial" w:hAnsi="Arial" w:cs="Arial"/>
          <w:noProof/>
          <w:color w:val="0000FF"/>
          <w:sz w:val="19"/>
          <w:szCs w:val="19"/>
        </w:rPr>
        <w:lastRenderedPageBreak/>
        <w:drawing>
          <wp:inline distT="0" distB="0" distL="0" distR="0" wp14:anchorId="4CE1BAC8" wp14:editId="0AC75BF5">
            <wp:extent cx="1727200" cy="1790700"/>
            <wp:effectExtent l="19050" t="0" r="6350" b="0"/>
            <wp:docPr id="1" name="Рисунок 1" descr="i?id=17631841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7631841&amp;tov=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88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588" w:rsidRPr="00BE52F4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Советы родителям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1.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По всем вопросам относительно здоровья вашего ребенка следует обращаться к врачу - педиатру, который назначает лечение или при необходимости направляет ребенка на обследование к другим врачам - 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2.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1B3588" w:rsidRDefault="001B3588" w:rsidP="001B358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lastRenderedPageBreak/>
        <w:t>Совет 3.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2F4">
        <w:rPr>
          <w:rFonts w:ascii="Times New Roman" w:hAnsi="Times New Roman"/>
          <w:sz w:val="24"/>
          <w:szCs w:val="24"/>
        </w:rPr>
        <w:t xml:space="preserve">Обратите внимание на поведение ребенка: чрезмерная подвижность, </w:t>
      </w:r>
      <w:proofErr w:type="spellStart"/>
      <w:r w:rsidRPr="00BE52F4">
        <w:rPr>
          <w:rFonts w:ascii="Times New Roman" w:hAnsi="Times New Roman"/>
          <w:sz w:val="24"/>
          <w:szCs w:val="24"/>
        </w:rPr>
        <w:t>гипервозбудимость</w:t>
      </w:r>
      <w:proofErr w:type="spellEnd"/>
      <w:r w:rsidRPr="00BE52F4">
        <w:rPr>
          <w:rFonts w:ascii="Times New Roman" w:hAnsi="Times New Roman"/>
          <w:sz w:val="24"/>
          <w:szCs w:val="24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 - дошкольника.</w:t>
      </w:r>
      <w:proofErr w:type="gramEnd"/>
      <w:r w:rsidRPr="00BE52F4">
        <w:rPr>
          <w:rFonts w:ascii="Times New Roman" w:hAnsi="Times New Roman"/>
          <w:sz w:val="24"/>
          <w:szCs w:val="24"/>
        </w:rPr>
        <w:t xml:space="preserve"> При появлении этих признаков обязательно следует показать ребенка детскому психиатру.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4.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ЛОР - врача (отоларинголога).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5.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 - гастроэнтерологу.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D1F7C8E" wp14:editId="5BFA100D">
            <wp:simplePos x="0" y="0"/>
            <wp:positionH relativeFrom="column">
              <wp:posOffset>363220</wp:posOffset>
            </wp:positionH>
            <wp:positionV relativeFrom="paragraph">
              <wp:posOffset>149860</wp:posOffset>
            </wp:positionV>
            <wp:extent cx="2160270" cy="1447800"/>
            <wp:effectExtent l="19050" t="0" r="0" b="0"/>
            <wp:wrapTight wrapText="bothSides">
              <wp:wrapPolygon edited="0">
                <wp:start x="-190" y="0"/>
                <wp:lineTo x="-190" y="21316"/>
                <wp:lineTo x="21524" y="21316"/>
                <wp:lineTo x="21524" y="0"/>
                <wp:lineTo x="-190" y="0"/>
              </wp:wrapPolygon>
            </wp:wrapTight>
            <wp:docPr id="7" name="i-tmb-0x" descr="http://im6-tub.yandex.net/i?id=70140102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.yandex.net/i?id=70140102&amp;tov=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lastRenderedPageBreak/>
        <w:t>Совет 6.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2F4">
        <w:rPr>
          <w:rFonts w:ascii="Times New Roman" w:hAnsi="Times New Roman"/>
          <w:sz w:val="24"/>
          <w:szCs w:val="24"/>
        </w:rPr>
        <w:t>Обращение за консультацией врача - 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7.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 xml:space="preserve">Воспаление кожи на разных </w:t>
      </w:r>
      <w:proofErr w:type="gramStart"/>
      <w:r w:rsidRPr="00BE52F4">
        <w:rPr>
          <w:rFonts w:ascii="Times New Roman" w:hAnsi="Times New Roman"/>
          <w:sz w:val="24"/>
          <w:szCs w:val="24"/>
        </w:rPr>
        <w:t>участках</w:t>
      </w:r>
      <w:proofErr w:type="gramEnd"/>
      <w:r w:rsidRPr="00BE52F4">
        <w:rPr>
          <w:rFonts w:ascii="Times New Roman" w:hAnsi="Times New Roman"/>
          <w:sz w:val="24"/>
          <w:szCs w:val="24"/>
        </w:rPr>
        <w:t xml:space="preserve">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8.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346B2F8" wp14:editId="6A4C8B50">
            <wp:simplePos x="0" y="0"/>
            <wp:positionH relativeFrom="column">
              <wp:posOffset>200660</wp:posOffset>
            </wp:positionH>
            <wp:positionV relativeFrom="paragraph">
              <wp:posOffset>149860</wp:posOffset>
            </wp:positionV>
            <wp:extent cx="2286000" cy="1524000"/>
            <wp:effectExtent l="19050" t="0" r="0" b="0"/>
            <wp:wrapTight wrapText="bothSides">
              <wp:wrapPolygon edited="0">
                <wp:start x="-180" y="0"/>
                <wp:lineTo x="-180" y="21330"/>
                <wp:lineTo x="21600" y="21330"/>
                <wp:lineTo x="21600" y="0"/>
                <wp:lineTo x="-180" y="0"/>
              </wp:wrapPolygon>
            </wp:wrapTight>
            <wp:docPr id="8" name="i-tmb-0x" descr="http://im6-tub.yandex.net/i?id=70140102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.yandex.net/i?id=70140102&amp;tov=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lastRenderedPageBreak/>
        <w:t>Совет 9.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2F4">
        <w:rPr>
          <w:rFonts w:ascii="Times New Roman" w:hAnsi="Times New Roman"/>
          <w:sz w:val="24"/>
          <w:szCs w:val="24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1B3588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b/>
          <w:sz w:val="24"/>
          <w:szCs w:val="24"/>
        </w:rPr>
        <w:t>Совет 10.</w:t>
      </w:r>
      <w:r w:rsidRPr="00BE52F4">
        <w:rPr>
          <w:rFonts w:ascii="Times New Roman" w:hAnsi="Times New Roman"/>
          <w:sz w:val="24"/>
          <w:szCs w:val="24"/>
        </w:rPr>
        <w:t xml:space="preserve"> </w:t>
      </w:r>
    </w:p>
    <w:p w:rsidR="001B3588" w:rsidRPr="00BE52F4" w:rsidRDefault="001B3588" w:rsidP="001B3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2F4">
        <w:rPr>
          <w:rFonts w:ascii="Times New Roman" w:hAnsi="Times New Roman"/>
          <w:sz w:val="24"/>
          <w:szCs w:val="24"/>
        </w:rPr>
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1B3588" w:rsidRDefault="001B3588" w:rsidP="001B3588">
      <w:pPr>
        <w:spacing w:after="0"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1589773F" wp14:editId="55B0770A">
            <wp:simplePos x="0" y="0"/>
            <wp:positionH relativeFrom="column">
              <wp:posOffset>431165</wp:posOffset>
            </wp:positionH>
            <wp:positionV relativeFrom="paragraph">
              <wp:posOffset>205105</wp:posOffset>
            </wp:positionV>
            <wp:extent cx="2296160" cy="1689100"/>
            <wp:effectExtent l="19050" t="0" r="8890" b="0"/>
            <wp:wrapTight wrapText="bothSides">
              <wp:wrapPolygon edited="0">
                <wp:start x="-179" y="0"/>
                <wp:lineTo x="-179" y="21438"/>
                <wp:lineTo x="21684" y="21438"/>
                <wp:lineTo x="21684" y="0"/>
                <wp:lineTo x="-179" y="0"/>
              </wp:wrapPolygon>
            </wp:wrapTight>
            <wp:docPr id="9" name="i-tmb-0x" descr="http://im6-tub.yandex.net/i?id=70140102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.yandex.net/i?id=70140102&amp;tov=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line="240" w:lineRule="auto"/>
        <w:jc w:val="center"/>
        <w:rPr>
          <w:rFonts w:ascii="Arial" w:hAnsi="Arial" w:cs="Arial"/>
          <w:color w:val="0000FF"/>
          <w:sz w:val="19"/>
          <w:szCs w:val="19"/>
        </w:rPr>
      </w:pPr>
    </w:p>
    <w:p w:rsidR="001B3588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98">
        <w:rPr>
          <w:rFonts w:ascii="Times New Roman" w:hAnsi="Times New Roman"/>
          <w:b/>
          <w:sz w:val="24"/>
          <w:szCs w:val="24"/>
        </w:rPr>
        <w:lastRenderedPageBreak/>
        <w:t>КАК НЕ НАДО КОРМИТЬ РЕБЕНКА. СЕМЬ ВЕЛИКИХ И ОБЯЗАТЕЛЬНЫХ "НЕ"</w:t>
      </w:r>
    </w:p>
    <w:p w:rsidR="001B3588" w:rsidRPr="00083D98" w:rsidRDefault="001B3588" w:rsidP="001B35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3588" w:rsidRPr="00083D98" w:rsidRDefault="001B3588" w:rsidP="001B35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3D98">
        <w:rPr>
          <w:rFonts w:ascii="Times New Roman" w:hAnsi="Times New Roman"/>
          <w:sz w:val="20"/>
          <w:szCs w:val="20"/>
        </w:rPr>
        <w:t>(из книги В. Леви "Нестандартный ребенок")</w:t>
      </w: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t>Не</w:t>
      </w:r>
      <w:r w:rsidRPr="00083D98">
        <w:rPr>
          <w:rFonts w:ascii="Times New Roman" w:hAnsi="Times New Roman"/>
          <w:sz w:val="24"/>
          <w:szCs w:val="24"/>
        </w:rPr>
        <w:t xml:space="preserve">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хочет, есть - значит, ему в данный момент есть не нужно! Если не </w:t>
      </w:r>
      <w:proofErr w:type="gramStart"/>
      <w:r w:rsidRPr="00083D98">
        <w:rPr>
          <w:rFonts w:ascii="Times New Roman" w:hAnsi="Times New Roman"/>
          <w:sz w:val="24"/>
          <w:szCs w:val="24"/>
        </w:rPr>
        <w:t>хочет</w:t>
      </w:r>
      <w:proofErr w:type="gramEnd"/>
      <w:r w:rsidRPr="00083D98">
        <w:rPr>
          <w:rFonts w:ascii="Times New Roman" w:hAnsi="Times New Roman"/>
          <w:sz w:val="24"/>
          <w:szCs w:val="24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1B3588" w:rsidRPr="00A10FDE" w:rsidRDefault="001B3588" w:rsidP="001B358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D39B96" wp14:editId="6A04CB57">
            <wp:simplePos x="0" y="0"/>
            <wp:positionH relativeFrom="column">
              <wp:posOffset>49530</wp:posOffset>
            </wp:positionH>
            <wp:positionV relativeFrom="paragraph">
              <wp:posOffset>237490</wp:posOffset>
            </wp:positionV>
            <wp:extent cx="2590800" cy="2590800"/>
            <wp:effectExtent l="19050" t="0" r="0" b="0"/>
            <wp:wrapTight wrapText="bothSides">
              <wp:wrapPolygon edited="0">
                <wp:start x="-159" y="0"/>
                <wp:lineTo x="-159" y="21441"/>
                <wp:lineTo x="21600" y="21441"/>
                <wp:lineTo x="21600" y="0"/>
                <wp:lineTo x="-159" y="0"/>
              </wp:wrapPolygon>
            </wp:wrapTight>
            <wp:docPr id="4" name="Рисунок 4" descr="Картинка 5 из 887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5 из 887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88" w:rsidRPr="00A10FDE" w:rsidRDefault="001B3588" w:rsidP="001B3588">
      <w:pPr>
        <w:spacing w:before="240"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4F9C091" wp14:editId="0C5D4D1A">
            <wp:simplePos x="0" y="0"/>
            <wp:positionH relativeFrom="column">
              <wp:posOffset>200660</wp:posOffset>
            </wp:positionH>
            <wp:positionV relativeFrom="paragraph">
              <wp:posOffset>-61595</wp:posOffset>
            </wp:positionV>
            <wp:extent cx="2419350" cy="1943100"/>
            <wp:effectExtent l="19050" t="0" r="0" b="0"/>
            <wp:wrapTight wrapText="bothSides">
              <wp:wrapPolygon edited="0">
                <wp:start x="-170" y="0"/>
                <wp:lineTo x="-170" y="21388"/>
                <wp:lineTo x="21600" y="21388"/>
                <wp:lineTo x="21600" y="0"/>
                <wp:lineTo x="-170" y="0"/>
              </wp:wrapPolygon>
            </wp:wrapTight>
            <wp:docPr id="5" name="Рисунок 5" descr="Картинка 22 из 887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22 из 887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D98">
        <w:rPr>
          <w:rFonts w:ascii="Times New Roman" w:hAnsi="Times New Roman"/>
          <w:b/>
          <w:sz w:val="24"/>
          <w:szCs w:val="24"/>
        </w:rPr>
        <w:t>Не</w:t>
      </w:r>
      <w:r w:rsidRPr="00083D98">
        <w:rPr>
          <w:rFonts w:ascii="Times New Roman" w:hAnsi="Times New Roman"/>
          <w:sz w:val="24"/>
          <w:szCs w:val="24"/>
        </w:rPr>
        <w:t xml:space="preserve"> навязывать. Насилие в мягкой форме: уговоры, убеждения, настойчивые повторения предложения. Прекратить - и никогда больше. </w:t>
      </w: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t xml:space="preserve">Не </w:t>
      </w:r>
      <w:r w:rsidRPr="00083D98">
        <w:rPr>
          <w:rFonts w:ascii="Times New Roman" w:hAnsi="Times New Roman"/>
          <w:sz w:val="24"/>
          <w:szCs w:val="24"/>
        </w:rPr>
        <w:t xml:space="preserve">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 </w:t>
      </w: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t xml:space="preserve">Не </w:t>
      </w:r>
      <w:r w:rsidRPr="00083D98">
        <w:rPr>
          <w:rFonts w:ascii="Times New Roman" w:hAnsi="Times New Roman"/>
          <w:sz w:val="24"/>
          <w:szCs w:val="24"/>
        </w:rPr>
        <w:t xml:space="preserve">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083D98">
        <w:rPr>
          <w:rFonts w:ascii="Times New Roman" w:hAnsi="Times New Roman"/>
          <w:sz w:val="24"/>
          <w:szCs w:val="24"/>
        </w:rPr>
        <w:t>недожеванный</w:t>
      </w:r>
      <w:proofErr w:type="spellEnd"/>
      <w:r w:rsidRPr="00083D98">
        <w:rPr>
          <w:rFonts w:ascii="Times New Roman" w:hAnsi="Times New Roman"/>
          <w:sz w:val="24"/>
          <w:szCs w:val="24"/>
        </w:rPr>
        <w:t xml:space="preserve"> кусок. </w:t>
      </w:r>
    </w:p>
    <w:p w:rsidR="001B3588" w:rsidRDefault="001B3588" w:rsidP="001B3588">
      <w:pPr>
        <w:spacing w:before="240"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lastRenderedPageBreak/>
        <w:t>Не</w:t>
      </w:r>
      <w:r w:rsidRPr="00083D98">
        <w:rPr>
          <w:rFonts w:ascii="Times New Roman" w:hAnsi="Times New Roman"/>
          <w:sz w:val="24"/>
          <w:szCs w:val="24"/>
        </w:rPr>
        <w:t xml:space="preserve"> отвлекать. Пока ребенок ест, телевизор должен быть выключен, а новая игрушка припрятана. Однако</w:t>
      </w:r>
      <w:proofErr w:type="gramStart"/>
      <w:r w:rsidRPr="00083D98">
        <w:rPr>
          <w:rFonts w:ascii="Times New Roman" w:hAnsi="Times New Roman"/>
          <w:sz w:val="24"/>
          <w:szCs w:val="24"/>
        </w:rPr>
        <w:t>,</w:t>
      </w:r>
      <w:proofErr w:type="gramEnd"/>
      <w:r w:rsidRPr="00083D98">
        <w:rPr>
          <w:rFonts w:ascii="Times New Roman" w:hAnsi="Times New Roman"/>
          <w:sz w:val="24"/>
          <w:szCs w:val="24"/>
        </w:rPr>
        <w:t xml:space="preserve"> если ребенок отвлекается от еды сам, не протестуйте и не понукайте: значит, он не голоден. </w:t>
      </w: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t>Не</w:t>
      </w:r>
      <w:r w:rsidRPr="00083D98">
        <w:rPr>
          <w:rFonts w:ascii="Times New Roman" w:hAnsi="Times New Roman"/>
          <w:sz w:val="24"/>
          <w:szCs w:val="24"/>
        </w:rPr>
        <w:t xml:space="preserve"> потакать, но понять. Нельзя позволять ребенку есть, что попало и в каком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 </w:t>
      </w:r>
    </w:p>
    <w:p w:rsidR="001B3588" w:rsidRDefault="001B3588" w:rsidP="001B358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3D98">
        <w:rPr>
          <w:rFonts w:ascii="Times New Roman" w:hAnsi="Times New Roman"/>
          <w:b/>
          <w:sz w:val="24"/>
          <w:szCs w:val="24"/>
        </w:rPr>
        <w:t>Не</w:t>
      </w:r>
      <w:r w:rsidRPr="00083D98">
        <w:rPr>
          <w:rFonts w:ascii="Times New Roman" w:hAnsi="Times New Roman"/>
          <w:sz w:val="24"/>
          <w:szCs w:val="24"/>
        </w:rPr>
        <w:t xml:space="preserve">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 </w:t>
      </w:r>
    </w:p>
    <w:p w:rsidR="001B3588" w:rsidRPr="00BF11E2" w:rsidRDefault="001B3588" w:rsidP="001B358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B3588" w:rsidRPr="001F3179" w:rsidRDefault="001B3588" w:rsidP="001B35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2638A6D" wp14:editId="6FC26956">
            <wp:extent cx="1625600" cy="2057400"/>
            <wp:effectExtent l="19050" t="0" r="0" b="0"/>
            <wp:docPr id="2" name="Рисунок 2" descr="Картинка 123 из 887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23 из 88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3D" w:rsidRDefault="002F733D">
      <w:bookmarkStart w:id="0" w:name="_GoBack"/>
      <w:bookmarkEnd w:id="0"/>
    </w:p>
    <w:sectPr w:rsidR="002F733D" w:rsidSect="00EA0A36">
      <w:pgSz w:w="16838" w:h="11906" w:orient="landscape"/>
      <w:pgMar w:top="737" w:right="737" w:bottom="737" w:left="73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46"/>
    <w:rsid w:val="001B3588"/>
    <w:rsid w:val="002F733D"/>
    <w:rsid w:val="00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avilnoe-pitanie.ru/wp-content/uploads/2008/01/z1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-shcheglov.ru/wp-content/uploads/2007/05/odscn0002a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c.1september.ru/2004/46/1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http://www.rebyonok.ru/images/ea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http://e-shcheglov.ru/wp-content/uploads/2007/05/odscn0002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ilnoe-pitanie.ru/wp-content/uploads/2008/01/z13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byonok.ru/images/eat.jp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im6-tub.yandex.net/i?id=70140102&amp;tov=6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Company>Home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2014-10-21T17:29:00Z</dcterms:created>
  <dcterms:modified xsi:type="dcterms:W3CDTF">2014-10-21T17:29:00Z</dcterms:modified>
</cp:coreProperties>
</file>